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15B1A" w14:textId="63F4F705" w:rsidR="004F212A" w:rsidRDefault="0054753D" w:rsidP="00B77DE9">
      <w:pPr>
        <w:pStyle w:val="Sous-titre"/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TERRITOIRES EN ACTION</w:t>
      </w:r>
    </w:p>
    <w:p w14:paraId="26B573C4" w14:textId="4138F91F" w:rsidR="00B17AC4" w:rsidRPr="0054753D" w:rsidRDefault="0054753D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Ensemble et solidaires face à l’isolement</w:t>
      </w:r>
      <w:r>
        <w:t xml:space="preserve"> </w:t>
      </w:r>
      <w:r w:rsidRPr="0054753D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(2 min 4</w:t>
      </w:r>
      <w:r w:rsidR="00E93A05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8</w:t>
      </w:r>
      <w:r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)</w:t>
      </w:r>
    </w:p>
    <w:p w14:paraId="4E9D0B0B" w14:textId="77777777" w:rsidR="0054258C" w:rsidRDefault="0054258C" w:rsidP="0054258C">
      <w:pPr>
        <w:pStyle w:val="Sous-titre"/>
      </w:pPr>
      <w:r>
        <w:t>VYV&gt;2025 Empreinte mutualiste</w:t>
      </w:r>
    </w:p>
    <w:p w14:paraId="5CF06F5E" w14:textId="6562C8C8" w:rsidR="005F54BC" w:rsidRDefault="005F54BC" w:rsidP="005F54BC">
      <w:pPr>
        <w:rPr>
          <w:b/>
          <w:bCs/>
        </w:rPr>
      </w:pPr>
      <w:r w:rsidRPr="009E67D1">
        <w:rPr>
          <w:b/>
          <w:bCs/>
        </w:rPr>
        <w:t>[</w:t>
      </w:r>
      <w:r w:rsidR="006D5121">
        <w:rPr>
          <w:b/>
          <w:bCs/>
        </w:rPr>
        <w:t>Un immeuble</w:t>
      </w:r>
      <w:r w:rsidRPr="009E67D1">
        <w:rPr>
          <w:b/>
          <w:bCs/>
        </w:rPr>
        <w:t xml:space="preserve"> en milieu boisé]</w:t>
      </w:r>
    </w:p>
    <w:p w14:paraId="3DB3E743" w14:textId="73B79883" w:rsidR="00E93A05" w:rsidRPr="009E67D1" w:rsidRDefault="00E93A05" w:rsidP="005F54BC">
      <w:pPr>
        <w:rPr>
          <w:b/>
          <w:bCs/>
        </w:rPr>
      </w:pPr>
      <w:r w:rsidRPr="009E67D1">
        <w:rPr>
          <w:b/>
          <w:bCs/>
        </w:rPr>
        <w:t xml:space="preserve">[Personnes âgées dans </w:t>
      </w:r>
      <w:r>
        <w:rPr>
          <w:b/>
          <w:bCs/>
        </w:rPr>
        <w:t>une</w:t>
      </w:r>
      <w:r w:rsidRPr="009E67D1">
        <w:rPr>
          <w:b/>
          <w:bCs/>
        </w:rPr>
        <w:t xml:space="preserve"> résidence</w:t>
      </w:r>
      <w:r>
        <w:rPr>
          <w:b/>
          <w:bCs/>
        </w:rPr>
        <w:t>, entourées de</w:t>
      </w:r>
      <w:r w:rsidRPr="009E67D1">
        <w:rPr>
          <w:b/>
          <w:bCs/>
        </w:rPr>
        <w:t xml:space="preserve"> personnel de soin.]</w:t>
      </w:r>
    </w:p>
    <w:p w14:paraId="140B25C2" w14:textId="0A5385FF" w:rsidR="00BA31E8" w:rsidRPr="00BA31E8" w:rsidRDefault="00BA31E8" w:rsidP="005F54BC">
      <w:pPr>
        <w:pStyle w:val="Titre1"/>
      </w:pPr>
      <w:r>
        <w:t>Mobilisation contre l’isolement social</w:t>
      </w:r>
    </w:p>
    <w:p w14:paraId="4B4E2B56" w14:textId="18418715" w:rsidR="005F54BC" w:rsidRDefault="009E67D1" w:rsidP="005F54BC">
      <w:r w:rsidRPr="009E67D1">
        <w:rPr>
          <w:b/>
          <w:bCs/>
        </w:rPr>
        <w:t>Sandrine Bonnet, directrice générale adjointe VYV3 Bretagne :</w:t>
      </w:r>
      <w:r w:rsidRPr="009E67D1">
        <w:t xml:space="preserve"> « </w:t>
      </w:r>
      <w:r w:rsidR="005F54BC" w:rsidRPr="009E67D1">
        <w:t xml:space="preserve">12 millions de personnes </w:t>
      </w:r>
      <w:r w:rsidR="005F54BC">
        <w:t>sont touchées par cet isolement social.</w:t>
      </w:r>
      <w:r w:rsidR="00E93A05">
        <w:br/>
      </w:r>
      <w:r w:rsidR="005F54BC">
        <w:t>Ce sont des personnes qui n'ont pas ou peu</w:t>
      </w:r>
      <w:r>
        <w:t xml:space="preserve"> </w:t>
      </w:r>
      <w:r w:rsidR="005F54BC">
        <w:t>de liens sociaux durables et de qualité.</w:t>
      </w:r>
      <w:r w:rsidR="0054258C">
        <w:t xml:space="preserve"> </w:t>
      </w:r>
      <w:r w:rsidR="005F54BC">
        <w:t>On savait que bon nombre des adhérents de nos mutuelles étaient en situation d'isolement social.</w:t>
      </w:r>
      <w:r w:rsidR="0054258C">
        <w:t xml:space="preserve"> </w:t>
      </w:r>
      <w:r w:rsidR="005F54BC">
        <w:t>Donc se sont développé</w:t>
      </w:r>
      <w:r w:rsidR="007C3898">
        <w:t>e</w:t>
      </w:r>
      <w:r w:rsidR="005F54BC">
        <w:t xml:space="preserve">s des initiatives d'appels téléphoniques. </w:t>
      </w:r>
    </w:p>
    <w:p w14:paraId="3174E4C9" w14:textId="24E7F68A" w:rsidR="005F54BC" w:rsidRPr="009E67D1" w:rsidRDefault="009E67D1" w:rsidP="005F54BC">
      <w:pPr>
        <w:rPr>
          <w:b/>
          <w:bCs/>
        </w:rPr>
      </w:pPr>
      <w:r w:rsidRPr="009E67D1">
        <w:rPr>
          <w:b/>
          <w:bCs/>
        </w:rPr>
        <w:t>[Une collaboratrice au téléphone avec une personne en situation d’isolement social]</w:t>
      </w:r>
    </w:p>
    <w:p w14:paraId="3CF9CAB4" w14:textId="6B7239C1" w:rsidR="005F54BC" w:rsidRDefault="005F54BC" w:rsidP="005F54BC">
      <w:r>
        <w:t>Que ce soit chez Harmonie Mutuelle, chez MGEN, avec MGEN Proximité, avec la cellule aidance de RMA.</w:t>
      </w:r>
    </w:p>
    <w:p w14:paraId="4F09A16C" w14:textId="1BA7F01C" w:rsidR="009E67D1" w:rsidRPr="009E67D1" w:rsidRDefault="009E67D1" w:rsidP="005F54BC">
      <w:pPr>
        <w:rPr>
          <w:b/>
          <w:bCs/>
        </w:rPr>
      </w:pPr>
      <w:r w:rsidRPr="009E67D1">
        <w:rPr>
          <w:b/>
          <w:bCs/>
        </w:rPr>
        <w:t>[Une personne accueillie dans un bureau de MG</w:t>
      </w:r>
      <w:r>
        <w:rPr>
          <w:b/>
          <w:bCs/>
        </w:rPr>
        <w:t>E</w:t>
      </w:r>
      <w:r w:rsidRPr="009E67D1">
        <w:rPr>
          <w:b/>
          <w:bCs/>
        </w:rPr>
        <w:t>N Proximité</w:t>
      </w:r>
      <w:r w:rsidR="00BA31E8">
        <w:rPr>
          <w:b/>
          <w:bCs/>
        </w:rPr>
        <w:t>.</w:t>
      </w:r>
      <w:r w:rsidR="0054258C">
        <w:rPr>
          <w:b/>
          <w:bCs/>
        </w:rPr>
        <w:t>]</w:t>
      </w:r>
      <w:r w:rsidRPr="009E67D1">
        <w:rPr>
          <w:b/>
          <w:bCs/>
        </w:rPr>
        <w:br/>
      </w:r>
      <w:r w:rsidR="0054258C">
        <w:rPr>
          <w:b/>
          <w:bCs/>
        </w:rPr>
        <w:t>[</w:t>
      </w:r>
      <w:r w:rsidRPr="009E67D1">
        <w:rPr>
          <w:b/>
          <w:bCs/>
        </w:rPr>
        <w:t>Un immeuble à l’enseigne RMA]</w:t>
      </w:r>
    </w:p>
    <w:p w14:paraId="3CFF3AD5" w14:textId="41484634" w:rsidR="005F54BC" w:rsidRDefault="005F54BC" w:rsidP="005F54BC">
      <w:r>
        <w:t>En fait,</w:t>
      </w:r>
      <w:r w:rsidR="009E67D1">
        <w:t xml:space="preserve"> </w:t>
      </w:r>
      <w:r>
        <w:t>les élus et les salariés se sont mobilisés</w:t>
      </w:r>
      <w:r w:rsidR="0054258C">
        <w:t xml:space="preserve"> </w:t>
      </w:r>
      <w:r>
        <w:t>pour téléphoner à ces personnes</w:t>
      </w:r>
      <w:r w:rsidR="009E67D1">
        <w:t xml:space="preserve"> </w:t>
      </w:r>
      <w:r>
        <w:t>et créer des liens avec les adhérents.</w:t>
      </w:r>
    </w:p>
    <w:p w14:paraId="0CBA0612" w14:textId="2F8CFAA5" w:rsidR="00BA31E8" w:rsidRDefault="00BA31E8" w:rsidP="00BA31E8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1.1</w:t>
      </w:r>
      <w:r>
        <w:rPr>
          <w:b/>
          <w:color w:val="82368C"/>
          <w:sz w:val="32"/>
          <w:szCs w:val="32"/>
        </w:rPr>
        <w:tab/>
        <w:t>INNÉ : rencontres numériques…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3DAD1826" w14:textId="496B5DA1" w:rsidR="00667D1C" w:rsidRPr="00667D1C" w:rsidRDefault="00667D1C" w:rsidP="005F54BC">
      <w:pPr>
        <w:rPr>
          <w:b/>
          <w:bCs/>
        </w:rPr>
      </w:pPr>
      <w:r w:rsidRPr="00667D1C">
        <w:rPr>
          <w:b/>
          <w:bCs/>
        </w:rPr>
        <w:t>[</w:t>
      </w:r>
      <w:r w:rsidR="009E67D1" w:rsidRPr="00667D1C">
        <w:rPr>
          <w:b/>
          <w:bCs/>
        </w:rPr>
        <w:t>Atelier INNÉ -Résidence Rabatau</w:t>
      </w:r>
      <w:r w:rsidR="0054258C">
        <w:rPr>
          <w:b/>
          <w:bCs/>
        </w:rPr>
        <w:t xml:space="preserve"> à Marseille</w:t>
      </w:r>
      <w:r w:rsidR="009E67D1" w:rsidRPr="00667D1C">
        <w:rPr>
          <w:b/>
          <w:bCs/>
        </w:rPr>
        <w:t xml:space="preserve"> - SFHE</w:t>
      </w:r>
      <w:r w:rsidR="0054258C">
        <w:rPr>
          <w:b/>
          <w:bCs/>
        </w:rPr>
        <w:t xml:space="preserve">. </w:t>
      </w:r>
      <w:r w:rsidRPr="00667D1C">
        <w:rPr>
          <w:b/>
          <w:bCs/>
        </w:rPr>
        <w:t>Plusieurs personnes</w:t>
      </w:r>
      <w:r>
        <w:rPr>
          <w:b/>
          <w:bCs/>
        </w:rPr>
        <w:t xml:space="preserve"> d’âges divers</w:t>
      </w:r>
      <w:r w:rsidRPr="00667D1C">
        <w:rPr>
          <w:b/>
          <w:bCs/>
        </w:rPr>
        <w:t xml:space="preserve"> réalisent des exercices</w:t>
      </w:r>
      <w:r w:rsidR="0054258C">
        <w:rPr>
          <w:b/>
          <w:bCs/>
        </w:rPr>
        <w:t xml:space="preserve"> de décontraction.</w:t>
      </w:r>
      <w:r w:rsidRPr="00667D1C">
        <w:rPr>
          <w:b/>
          <w:bCs/>
        </w:rPr>
        <w:t>]</w:t>
      </w:r>
    </w:p>
    <w:p w14:paraId="1877767D" w14:textId="42F7C3E6" w:rsidR="005F54BC" w:rsidRDefault="00667D1C" w:rsidP="005F54BC">
      <w:r>
        <w:t>« </w:t>
      </w:r>
      <w:r w:rsidR="005F54BC">
        <w:t>Expire à gauche.</w:t>
      </w:r>
      <w:r w:rsidR="0054258C">
        <w:t xml:space="preserve"> </w:t>
      </w:r>
      <w:r w:rsidR="005F54BC">
        <w:t>Les épaules sont bien relâchées.</w:t>
      </w:r>
      <w:r>
        <w:t> »</w:t>
      </w:r>
    </w:p>
    <w:p w14:paraId="07DC46F7" w14:textId="05DE3A63" w:rsidR="005F54BC" w:rsidRDefault="00667D1C" w:rsidP="005F54BC">
      <w:r w:rsidRPr="00667D1C">
        <w:rPr>
          <w:b/>
          <w:bCs/>
        </w:rPr>
        <w:t>Viviane, bénéficiaire INNÉ à Marseille - SFHE/Arcade-VYV :</w:t>
      </w:r>
      <w:r>
        <w:t xml:space="preserve"> « </w:t>
      </w:r>
      <w:r w:rsidR="005F54BC">
        <w:t>Ça nous a fait du bien, je pense.</w:t>
      </w:r>
      <w:r>
        <w:t xml:space="preserve"> </w:t>
      </w:r>
      <w:r w:rsidR="005F54BC">
        <w:t>Moi, oui !</w:t>
      </w:r>
      <w:r w:rsidR="00E93A05">
        <w:br/>
      </w:r>
      <w:r w:rsidR="005F54BC">
        <w:t>- Vous sentez un état différent quand vous êtes arrivée et quand vous êtes ressortie ?</w:t>
      </w:r>
      <w:r w:rsidR="00E93A05">
        <w:br/>
      </w:r>
      <w:r w:rsidR="005F54BC">
        <w:t>- Moins stressée, oui !</w:t>
      </w:r>
      <w:r>
        <w:t xml:space="preserve"> </w:t>
      </w:r>
      <w:r w:rsidR="005F54BC">
        <w:t>Beaucoup moins stressée, oui !</w:t>
      </w:r>
      <w:r>
        <w:t> »</w:t>
      </w:r>
    </w:p>
    <w:p w14:paraId="46352913" w14:textId="4245BD3B" w:rsidR="00667D1C" w:rsidRPr="00667D1C" w:rsidRDefault="00667D1C" w:rsidP="005F54BC">
      <w:pPr>
        <w:rPr>
          <w:b/>
          <w:bCs/>
        </w:rPr>
      </w:pPr>
      <w:r w:rsidRPr="00667D1C">
        <w:rPr>
          <w:b/>
          <w:bCs/>
        </w:rPr>
        <w:t>[Les participants échangent entre eux.]</w:t>
      </w:r>
    </w:p>
    <w:p w14:paraId="5BD850B0" w14:textId="7FABC705" w:rsidR="005F54BC" w:rsidRDefault="00667D1C" w:rsidP="005F54BC">
      <w:r w:rsidRPr="009E67D1">
        <w:rPr>
          <w:b/>
          <w:bCs/>
        </w:rPr>
        <w:t>Sandrine Bonnet</w:t>
      </w:r>
      <w:r>
        <w:rPr>
          <w:b/>
          <w:bCs/>
        </w:rPr>
        <w:t> </w:t>
      </w:r>
      <w:r>
        <w:t>: « </w:t>
      </w:r>
      <w:r w:rsidR="005F54BC">
        <w:t>Le concept d'INNÉ,</w:t>
      </w:r>
      <w:r w:rsidR="00E10584">
        <w:t xml:space="preserve"> </w:t>
      </w:r>
      <w:r w:rsidR="005F54BC">
        <w:t>c'est le concept intergénérationnel.</w:t>
      </w:r>
      <w:r w:rsidR="0054258C">
        <w:t xml:space="preserve"> </w:t>
      </w:r>
      <w:r w:rsidR="005F54BC">
        <w:t>C'est de mettre à disposition le savoir</w:t>
      </w:r>
      <w:r w:rsidR="00E10584">
        <w:t xml:space="preserve"> </w:t>
      </w:r>
      <w:r w:rsidR="005F54BC">
        <w:t>des jeunes en matière de numérique</w:t>
      </w:r>
    </w:p>
    <w:p w14:paraId="125188A9" w14:textId="77777777" w:rsidR="005F54BC" w:rsidRPr="00E10584" w:rsidRDefault="00E10584" w:rsidP="005F54BC">
      <w:pPr>
        <w:rPr>
          <w:b/>
          <w:bCs/>
        </w:rPr>
      </w:pPr>
      <w:r w:rsidRPr="00E10584">
        <w:rPr>
          <w:b/>
          <w:bCs/>
        </w:rPr>
        <w:t>[</w:t>
      </w:r>
      <w:r>
        <w:rPr>
          <w:b/>
          <w:bCs/>
        </w:rPr>
        <w:t>Des jeunes gens</w:t>
      </w:r>
      <w:r w:rsidRPr="00E10584">
        <w:rPr>
          <w:b/>
          <w:bCs/>
        </w:rPr>
        <w:t xml:space="preserve"> échangent autour d’un smartphone</w:t>
      </w:r>
      <w:r>
        <w:rPr>
          <w:b/>
          <w:bCs/>
        </w:rPr>
        <w:t xml:space="preserve"> ou d’une tablette avec des personnes plus âgées</w:t>
      </w:r>
      <w:r w:rsidRPr="00E10584">
        <w:rPr>
          <w:b/>
          <w:bCs/>
        </w:rPr>
        <w:t>.]</w:t>
      </w:r>
    </w:p>
    <w:p w14:paraId="5A6BF00B" w14:textId="3EFD6116" w:rsidR="005F54BC" w:rsidRDefault="005F54BC" w:rsidP="005F54BC">
      <w:r>
        <w:t>pour des personnes qui, aujourd'hui isolées, ne savent peut-être pas utiliser un téléphone/Internet.</w:t>
      </w:r>
      <w:r w:rsidR="0054258C">
        <w:t xml:space="preserve"> </w:t>
      </w:r>
      <w:r>
        <w:t>L'atelier numérique</w:t>
      </w:r>
      <w:r w:rsidR="00E10584">
        <w:t xml:space="preserve"> </w:t>
      </w:r>
      <w:r>
        <w:t>permet de faire venir des personnes</w:t>
      </w:r>
      <w:r w:rsidR="0054258C">
        <w:t xml:space="preserve"> </w:t>
      </w:r>
      <w:r>
        <w:t>parce qu'elles ont un besoin</w:t>
      </w:r>
      <w:r w:rsidR="00E10584">
        <w:t xml:space="preserve"> </w:t>
      </w:r>
      <w:r>
        <w:t>pour faire une démarche.</w:t>
      </w:r>
      <w:r w:rsidR="0054258C">
        <w:t xml:space="preserve"> </w:t>
      </w:r>
      <w:r>
        <w:t>Mais très facilement, les personnes</w:t>
      </w:r>
      <w:r w:rsidR="00E10584">
        <w:t xml:space="preserve"> </w:t>
      </w:r>
      <w:r>
        <w:t>témoignent du plaisir à être là.</w:t>
      </w:r>
      <w:r w:rsidR="0054258C">
        <w:t xml:space="preserve"> </w:t>
      </w:r>
      <w:r>
        <w:t>Puis tant pis pour le numérique, en fait.</w:t>
      </w:r>
      <w:r w:rsidR="0054258C">
        <w:t xml:space="preserve"> </w:t>
      </w:r>
      <w:r>
        <w:t>C'est de se retrouver, retrouver le sourire, le plaisir d'être avec d'autres.</w:t>
      </w:r>
      <w:r w:rsidR="00B742B1">
        <w:t> »</w:t>
      </w:r>
    </w:p>
    <w:p w14:paraId="0FA3EAF7" w14:textId="1ABE89A5" w:rsidR="005F54BC" w:rsidRDefault="00E10584" w:rsidP="005F54BC">
      <w:r w:rsidRPr="00B742B1">
        <w:rPr>
          <w:b/>
          <w:bCs/>
        </w:rPr>
        <w:t>Marie-Claire</w:t>
      </w:r>
      <w:r w:rsidR="00B742B1" w:rsidRPr="00B742B1">
        <w:rPr>
          <w:b/>
          <w:bCs/>
        </w:rPr>
        <w:t>, bénéficiaire INNÉ à Marseille - SFHE/Arcade-VYV </w:t>
      </w:r>
      <w:r w:rsidR="00B742B1">
        <w:t>: « </w:t>
      </w:r>
      <w:r w:rsidR="005F54BC">
        <w:t>Cela fait longtemps que je suis là, mais c'est vrai</w:t>
      </w:r>
      <w:r w:rsidR="00B742B1">
        <w:t xml:space="preserve"> </w:t>
      </w:r>
      <w:r w:rsidR="005F54BC">
        <w:t>qu'on n'a pas trop de contacts avec les voisins.</w:t>
      </w:r>
      <w:r w:rsidR="00BA31E8">
        <w:t xml:space="preserve"> </w:t>
      </w:r>
      <w:r w:rsidR="005F54BC">
        <w:t>C'est vrai qu'en venant ici, on a rencontré d'autres personnes. Je trouve que c'est très bien.</w:t>
      </w:r>
      <w:r w:rsidR="00B742B1">
        <w:t> »</w:t>
      </w:r>
    </w:p>
    <w:p w14:paraId="548A58F3" w14:textId="106616A8" w:rsidR="005F54BC" w:rsidRDefault="00B742B1" w:rsidP="005F54BC">
      <w:r w:rsidRPr="009E67D1">
        <w:rPr>
          <w:b/>
          <w:bCs/>
        </w:rPr>
        <w:lastRenderedPageBreak/>
        <w:t>Sandrine Bonnet</w:t>
      </w:r>
      <w:r>
        <w:rPr>
          <w:b/>
          <w:bCs/>
        </w:rPr>
        <w:t> </w:t>
      </w:r>
      <w:r>
        <w:t>: « </w:t>
      </w:r>
      <w:r w:rsidR="005F54BC">
        <w:t>L'idée, c'est de recréer du lien.</w:t>
      </w:r>
      <w:r w:rsidR="00BA31E8">
        <w:t xml:space="preserve"> </w:t>
      </w:r>
      <w:r w:rsidR="005F54BC">
        <w:t>C'est identifier les personnes, aller à leur rencontre, leur proposer de participer à une activité.</w:t>
      </w:r>
      <w:r w:rsidR="00BA31E8">
        <w:t xml:space="preserve"> </w:t>
      </w:r>
      <w:r w:rsidR="005F54BC">
        <w:t>Et puis redonner le goût à la vie, redonner l'envie.</w:t>
      </w:r>
      <w:r w:rsidR="00E93A05">
        <w:t> </w:t>
      </w:r>
    </w:p>
    <w:p w14:paraId="7662B1D5" w14:textId="7AD111A0" w:rsidR="00BA31E8" w:rsidRDefault="00BA31E8" w:rsidP="00BA31E8">
      <w:pPr>
        <w:pStyle w:val="Titre1"/>
      </w:pPr>
      <w:r>
        <w:t>Épicerie mutualiste et « Couleur Café »</w:t>
      </w:r>
    </w:p>
    <w:p w14:paraId="32195AEF" w14:textId="303149C6" w:rsidR="00B742B1" w:rsidRPr="00B742B1" w:rsidRDefault="00B742B1" w:rsidP="005F54BC">
      <w:pPr>
        <w:rPr>
          <w:b/>
          <w:bCs/>
        </w:rPr>
      </w:pPr>
      <w:r w:rsidRPr="00B742B1">
        <w:rPr>
          <w:b/>
          <w:bCs/>
        </w:rPr>
        <w:t>[Épicerie Epimut Quétigny - VYV3 Bourgogne]</w:t>
      </w:r>
    </w:p>
    <w:p w14:paraId="79F652D5" w14:textId="72F62E09" w:rsidR="005F54BC" w:rsidRDefault="005F54BC" w:rsidP="005F54BC">
      <w:r>
        <w:t>Une initiative qui paraît simple,</w:t>
      </w:r>
      <w:r w:rsidR="00821780">
        <w:t xml:space="preserve"> </w:t>
      </w:r>
      <w:r>
        <w:t>c'est Couleur Café,</w:t>
      </w:r>
      <w:r w:rsidR="006D5121">
        <w:t xml:space="preserve"> </w:t>
      </w:r>
      <w:r>
        <w:t>un groupe de bénéficiaires de l'épicerie Epimut</w:t>
      </w:r>
      <w:r w:rsidR="00821780">
        <w:t xml:space="preserve"> </w:t>
      </w:r>
      <w:r>
        <w:t>qui ont décidé de cuisiner et de se retrouver.</w:t>
      </w:r>
      <w:r w:rsidR="00821780">
        <w:t> »</w:t>
      </w:r>
    </w:p>
    <w:p w14:paraId="4F048545" w14:textId="6DE7F69C" w:rsidR="005F54BC" w:rsidRDefault="00821780" w:rsidP="005F54BC">
      <w:r w:rsidRPr="00821780">
        <w:rPr>
          <w:b/>
          <w:bCs/>
        </w:rPr>
        <w:t>Virginie Laforet, coordinatrice des Epimut (VYV3 Bourgogne) de Quétigny et de Montbard (Côte-d’Or) :</w:t>
      </w:r>
      <w:r>
        <w:t xml:space="preserve"> « </w:t>
      </w:r>
      <w:r w:rsidR="005F54BC">
        <w:t>On s'est mis en lien avec la salle de concert "La Vapeur", qui ont accepté que le groupe vienne et propose des choses à manger et donc à vendre.</w:t>
      </w:r>
    </w:p>
    <w:p w14:paraId="3A307F84" w14:textId="40ECA199" w:rsidR="006D5121" w:rsidRPr="006D5121" w:rsidRDefault="006D5121" w:rsidP="006D5121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2.1</w:t>
      </w:r>
      <w:r>
        <w:rPr>
          <w:b/>
          <w:color w:val="82368C"/>
          <w:sz w:val="32"/>
          <w:szCs w:val="32"/>
        </w:rPr>
        <w:tab/>
        <w:t>Pour le plaisir aussi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103D67CE" w14:textId="377FDAE9" w:rsidR="00BA31E8" w:rsidRPr="00821780" w:rsidRDefault="00821780" w:rsidP="005F54BC">
      <w:pPr>
        <w:rPr>
          <w:b/>
          <w:bCs/>
        </w:rPr>
      </w:pPr>
      <w:r w:rsidRPr="00821780">
        <w:rPr>
          <w:b/>
          <w:bCs/>
        </w:rPr>
        <w:t>[Le groupe en vacances au bord d’un lac]</w:t>
      </w:r>
    </w:p>
    <w:p w14:paraId="4F5234A1" w14:textId="2C2E5B1C" w:rsidR="005F54BC" w:rsidRDefault="005F54BC" w:rsidP="005F54BC">
      <w:r>
        <w:t>Le groupe a pu partir</w:t>
      </w:r>
      <w:r w:rsidR="00821780">
        <w:t>,</w:t>
      </w:r>
      <w:r>
        <w:t xml:space="preserve"> l'été dernier,</w:t>
      </w:r>
      <w:r w:rsidR="00821780">
        <w:t xml:space="preserve"> </w:t>
      </w:r>
      <w:r>
        <w:t>donc une semaine en camping autofinancée.</w:t>
      </w:r>
      <w:r w:rsidR="00821780">
        <w:t> »</w:t>
      </w:r>
    </w:p>
    <w:p w14:paraId="07C1467D" w14:textId="0815402B" w:rsidR="005F54BC" w:rsidRDefault="00821780" w:rsidP="005F54BC">
      <w:r w:rsidRPr="009E67D1">
        <w:rPr>
          <w:b/>
          <w:bCs/>
        </w:rPr>
        <w:t>Sandrine Bonnet</w:t>
      </w:r>
      <w:r>
        <w:rPr>
          <w:b/>
          <w:bCs/>
        </w:rPr>
        <w:t> </w:t>
      </w:r>
      <w:r>
        <w:t>: « </w:t>
      </w:r>
      <w:r w:rsidR="005F54BC">
        <w:t>Par l'intermédiaire de Couleur Café,</w:t>
      </w:r>
      <w:r>
        <w:t xml:space="preserve"> </w:t>
      </w:r>
      <w:r w:rsidR="005F54BC">
        <w:t>elles ont pu reprendre un contact.</w:t>
      </w:r>
    </w:p>
    <w:p w14:paraId="4F620D8C" w14:textId="3EFDF91B" w:rsidR="00821780" w:rsidRPr="00821780" w:rsidRDefault="00821780" w:rsidP="005F54BC">
      <w:pPr>
        <w:rPr>
          <w:b/>
          <w:bCs/>
        </w:rPr>
      </w:pPr>
      <w:r w:rsidRPr="00821780">
        <w:rPr>
          <w:b/>
          <w:bCs/>
        </w:rPr>
        <w:t>[L’épicerie en pleine activité]</w:t>
      </w:r>
    </w:p>
    <w:p w14:paraId="2258119D" w14:textId="200B2523" w:rsidR="005F54BC" w:rsidRDefault="005F54BC" w:rsidP="005F54BC">
      <w:r>
        <w:t>Peut-être pas devenir bénéficiaires de l'épicerie, mais peut</w:t>
      </w:r>
      <w:r w:rsidR="00821780">
        <w:t>-</w:t>
      </w:r>
      <w:r>
        <w:t>être bénévoles aux côtés des collègues.</w:t>
      </w:r>
      <w:r w:rsidR="006D5121">
        <w:t xml:space="preserve"> </w:t>
      </w:r>
      <w:r>
        <w:t>Le Groupe VYV, demain,</w:t>
      </w:r>
      <w:r w:rsidR="00821780">
        <w:t xml:space="preserve"> </w:t>
      </w:r>
      <w:r>
        <w:t>va mettre en place VYV Solidaires.</w:t>
      </w:r>
      <w:r w:rsidR="006D5121">
        <w:t xml:space="preserve"> </w:t>
      </w:r>
      <w:r>
        <w:t>Et VYV Solidaires</w:t>
      </w:r>
      <w:r w:rsidR="007C3898">
        <w:t xml:space="preserve"> </w:t>
      </w:r>
      <w:r>
        <w:t>va pouvoir mener des actions</w:t>
      </w:r>
      <w:r w:rsidR="006D5121">
        <w:t xml:space="preserve"> </w:t>
      </w:r>
      <w:r>
        <w:t>à destination</w:t>
      </w:r>
      <w:r w:rsidR="00821780">
        <w:t xml:space="preserve"> </w:t>
      </w:r>
      <w:r>
        <w:t>de ces publics en grande difficulté.</w:t>
      </w:r>
    </w:p>
    <w:p w14:paraId="2740CE3C" w14:textId="304A6032" w:rsidR="007C3898" w:rsidRPr="007C3898" w:rsidRDefault="007C3898" w:rsidP="005F54BC">
      <w:pPr>
        <w:rPr>
          <w:b/>
          <w:bCs/>
        </w:rPr>
      </w:pPr>
      <w:r w:rsidRPr="007C3898">
        <w:rPr>
          <w:b/>
          <w:bCs/>
        </w:rPr>
        <w:t>[Un atelier de rencontre et de soutien]</w:t>
      </w:r>
      <w:bookmarkStart w:id="2" w:name="_GoBack"/>
      <w:bookmarkEnd w:id="2"/>
    </w:p>
    <w:p w14:paraId="7E83321A" w14:textId="1F97416D" w:rsidR="005F54BC" w:rsidRDefault="005F54BC" w:rsidP="005F54BC">
      <w:r>
        <w:t>L'isolement social sera une des grandes causes portée</w:t>
      </w:r>
      <w:r w:rsidR="007C3898">
        <w:t>s</w:t>
      </w:r>
      <w:r>
        <w:t xml:space="preserve"> par VYV Solidaires.</w:t>
      </w:r>
      <w:r w:rsidR="007C3898">
        <w:t> »</w:t>
      </w:r>
    </w:p>
    <w:bookmarkEnd w:id="0"/>
    <w:bookmarkEnd w:id="1"/>
    <w:p w14:paraId="20BB68FD" w14:textId="188D80DD" w:rsidR="00AA2DF6" w:rsidRDefault="00AA2DF6" w:rsidP="00137FEF"/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BA6AE" w14:textId="77777777" w:rsidR="002640F9" w:rsidRDefault="002640F9" w:rsidP="00330AD8">
      <w:r>
        <w:separator/>
      </w:r>
    </w:p>
  </w:endnote>
  <w:endnote w:type="continuationSeparator" w:id="0">
    <w:p w14:paraId="28E86932" w14:textId="77777777" w:rsidR="002640F9" w:rsidRDefault="002640F9" w:rsidP="00330AD8">
      <w:r>
        <w:continuationSeparator/>
      </w:r>
    </w:p>
  </w:endnote>
  <w:endnote w:type="continuationNotice" w:id="1">
    <w:p w14:paraId="7FA8F63E" w14:textId="77777777" w:rsidR="002640F9" w:rsidRDefault="002640F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immatriculée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</w:t>
                    </w:r>
                    <w:proofErr w:type="spellStart"/>
                    <w:r w:rsidRPr="0034450E">
                      <w:t>969500E0I6R1LLI4UF62</w:t>
                    </w:r>
                    <w:proofErr w:type="spellEnd"/>
                    <w:r w:rsidRPr="0034450E">
                      <w:t>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AD355" w14:textId="77777777" w:rsidR="002640F9" w:rsidRDefault="002640F9" w:rsidP="00330AD8">
      <w:r>
        <w:separator/>
      </w:r>
    </w:p>
  </w:footnote>
  <w:footnote w:type="continuationSeparator" w:id="0">
    <w:p w14:paraId="1D6A42EA" w14:textId="77777777" w:rsidR="002640F9" w:rsidRDefault="002640F9" w:rsidP="00330AD8">
      <w:r>
        <w:continuationSeparator/>
      </w:r>
    </w:p>
  </w:footnote>
  <w:footnote w:type="continuationNotice" w:id="1">
    <w:p w14:paraId="5CC1E0D2" w14:textId="77777777" w:rsidR="002640F9" w:rsidRDefault="002640F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64D2"/>
    <w:rsid w:val="001D76FF"/>
    <w:rsid w:val="001E01BD"/>
    <w:rsid w:val="001E216E"/>
    <w:rsid w:val="001F3DED"/>
    <w:rsid w:val="001F4A81"/>
    <w:rsid w:val="00215976"/>
    <w:rsid w:val="00215AE7"/>
    <w:rsid w:val="0022172A"/>
    <w:rsid w:val="00227AE7"/>
    <w:rsid w:val="00230138"/>
    <w:rsid w:val="00236A1D"/>
    <w:rsid w:val="00237C58"/>
    <w:rsid w:val="002423B4"/>
    <w:rsid w:val="002436CB"/>
    <w:rsid w:val="002465E1"/>
    <w:rsid w:val="002564A4"/>
    <w:rsid w:val="002640F9"/>
    <w:rsid w:val="002818A7"/>
    <w:rsid w:val="002A4182"/>
    <w:rsid w:val="002A590C"/>
    <w:rsid w:val="002B17FD"/>
    <w:rsid w:val="002B1BCE"/>
    <w:rsid w:val="002C15A7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5A6F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4E79A4"/>
    <w:rsid w:val="004F212A"/>
    <w:rsid w:val="0050155F"/>
    <w:rsid w:val="00511563"/>
    <w:rsid w:val="0051713F"/>
    <w:rsid w:val="005214C8"/>
    <w:rsid w:val="005228AF"/>
    <w:rsid w:val="0054258C"/>
    <w:rsid w:val="0054753D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5F11C7"/>
    <w:rsid w:val="005F54BC"/>
    <w:rsid w:val="00613CD9"/>
    <w:rsid w:val="00617F06"/>
    <w:rsid w:val="006228FC"/>
    <w:rsid w:val="00625F70"/>
    <w:rsid w:val="006363D7"/>
    <w:rsid w:val="00642356"/>
    <w:rsid w:val="00642495"/>
    <w:rsid w:val="006665ED"/>
    <w:rsid w:val="00667D1C"/>
    <w:rsid w:val="00681C9F"/>
    <w:rsid w:val="006A0787"/>
    <w:rsid w:val="006B4BBE"/>
    <w:rsid w:val="006B77FB"/>
    <w:rsid w:val="006D01D3"/>
    <w:rsid w:val="006D5121"/>
    <w:rsid w:val="006E466F"/>
    <w:rsid w:val="006F0126"/>
    <w:rsid w:val="00701F08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C3898"/>
    <w:rsid w:val="007E47A2"/>
    <w:rsid w:val="007F4B63"/>
    <w:rsid w:val="0080509E"/>
    <w:rsid w:val="00820265"/>
    <w:rsid w:val="0082090F"/>
    <w:rsid w:val="00821780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C2FA9"/>
    <w:rsid w:val="009D24F1"/>
    <w:rsid w:val="009E24FD"/>
    <w:rsid w:val="009E561C"/>
    <w:rsid w:val="009E5B23"/>
    <w:rsid w:val="009E67D1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244F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B17AC4"/>
    <w:rsid w:val="00B3549B"/>
    <w:rsid w:val="00B35B67"/>
    <w:rsid w:val="00B36468"/>
    <w:rsid w:val="00B4786A"/>
    <w:rsid w:val="00B742B1"/>
    <w:rsid w:val="00B74D6D"/>
    <w:rsid w:val="00B75308"/>
    <w:rsid w:val="00B77DE9"/>
    <w:rsid w:val="00B80482"/>
    <w:rsid w:val="00B8285C"/>
    <w:rsid w:val="00B91959"/>
    <w:rsid w:val="00BA31E8"/>
    <w:rsid w:val="00BA7817"/>
    <w:rsid w:val="00BC4D6B"/>
    <w:rsid w:val="00BC603B"/>
    <w:rsid w:val="00BC7032"/>
    <w:rsid w:val="00BF0754"/>
    <w:rsid w:val="00C01A01"/>
    <w:rsid w:val="00C036EE"/>
    <w:rsid w:val="00C55001"/>
    <w:rsid w:val="00C716FB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1F48"/>
    <w:rsid w:val="00D541F4"/>
    <w:rsid w:val="00D702E4"/>
    <w:rsid w:val="00D70B92"/>
    <w:rsid w:val="00D76412"/>
    <w:rsid w:val="00D80897"/>
    <w:rsid w:val="00D840A7"/>
    <w:rsid w:val="00D90141"/>
    <w:rsid w:val="00D95DB6"/>
    <w:rsid w:val="00DB50DD"/>
    <w:rsid w:val="00DC0A75"/>
    <w:rsid w:val="00DC0BE8"/>
    <w:rsid w:val="00DC2F7A"/>
    <w:rsid w:val="00E10584"/>
    <w:rsid w:val="00E14551"/>
    <w:rsid w:val="00E16C79"/>
    <w:rsid w:val="00E21507"/>
    <w:rsid w:val="00E23227"/>
    <w:rsid w:val="00E2450E"/>
    <w:rsid w:val="00E61222"/>
    <w:rsid w:val="00E81C40"/>
    <w:rsid w:val="00E86F1F"/>
    <w:rsid w:val="00E93A05"/>
    <w:rsid w:val="00EB1F84"/>
    <w:rsid w:val="00EB37A0"/>
    <w:rsid w:val="00EE4730"/>
    <w:rsid w:val="00EE7408"/>
    <w:rsid w:val="00F04CFE"/>
    <w:rsid w:val="00F31E67"/>
    <w:rsid w:val="00F446CE"/>
    <w:rsid w:val="00F63A79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033029-0E35-4142-AFEF-056A63150936}"/>
</file>

<file path=customXml/itemProps4.xml><?xml version="1.0" encoding="utf-8"?>
<ds:datastoreItem xmlns:ds="http://schemas.openxmlformats.org/officeDocument/2006/customXml" ds:itemID="{E0755689-0E0F-4D38-8DD9-4A86E10C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10</TotalTime>
  <Pages>2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3</cp:revision>
  <cp:lastPrinted>2017-09-27T16:29:00Z</cp:lastPrinted>
  <dcterms:created xsi:type="dcterms:W3CDTF">2023-05-16T12:33:00Z</dcterms:created>
  <dcterms:modified xsi:type="dcterms:W3CDTF">2023-05-16T16:57:00Z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